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86702" w14:textId="77777777" w:rsidR="00A973EB" w:rsidRDefault="00A973EB" w:rsidP="00E71348">
      <w:pPr>
        <w:jc w:val="center"/>
        <w:rPr>
          <w:rFonts w:ascii="Century Gothic" w:hAnsi="Century Gothic"/>
          <w:sz w:val="36"/>
          <w:szCs w:val="36"/>
          <w:lang w:val="es-ES_tradnl"/>
        </w:rPr>
      </w:pPr>
    </w:p>
    <w:p w14:paraId="4736FF3D" w14:textId="77777777" w:rsidR="00A973EB" w:rsidRDefault="00A973EB" w:rsidP="00E71348">
      <w:pPr>
        <w:jc w:val="center"/>
        <w:rPr>
          <w:rFonts w:ascii="Century Gothic" w:hAnsi="Century Gothic"/>
          <w:sz w:val="36"/>
          <w:szCs w:val="36"/>
          <w:lang w:val="es-ES_tradnl"/>
        </w:rPr>
      </w:pPr>
    </w:p>
    <w:p w14:paraId="4310108D" w14:textId="1DF47B9D" w:rsidR="004350F8" w:rsidRPr="00E71348" w:rsidRDefault="00E71348" w:rsidP="00E71348">
      <w:pPr>
        <w:jc w:val="center"/>
        <w:rPr>
          <w:rFonts w:ascii="Century Gothic" w:hAnsi="Century Gothic"/>
          <w:sz w:val="36"/>
          <w:szCs w:val="36"/>
          <w:lang w:val="es-ES_tradnl"/>
        </w:rPr>
      </w:pPr>
      <w:r>
        <w:rPr>
          <w:rFonts w:ascii="Century Gothic" w:hAnsi="Century Gothic"/>
          <w:sz w:val="36"/>
          <w:szCs w:val="36"/>
          <w:lang w:val="es-ES_tradnl"/>
        </w:rPr>
        <w:t xml:space="preserve">2.- </w:t>
      </w:r>
      <w:r w:rsidR="00312ED5" w:rsidRPr="00E71348">
        <w:rPr>
          <w:rFonts w:ascii="Century Gothic" w:hAnsi="Century Gothic"/>
          <w:sz w:val="36"/>
          <w:szCs w:val="36"/>
          <w:lang w:val="es-ES_tradnl"/>
        </w:rPr>
        <w:t>LIMITES</w:t>
      </w:r>
    </w:p>
    <w:p w14:paraId="63777897" w14:textId="77777777" w:rsidR="00312ED5" w:rsidRPr="00E71348" w:rsidRDefault="00312ED5" w:rsidP="00E71348">
      <w:pPr>
        <w:jc w:val="center"/>
        <w:rPr>
          <w:rFonts w:ascii="Century Gothic" w:hAnsi="Century Gothic"/>
          <w:sz w:val="28"/>
          <w:szCs w:val="28"/>
          <w:lang w:val="es-ES_tradnl"/>
        </w:rPr>
      </w:pPr>
    </w:p>
    <w:p w14:paraId="13631C1C" w14:textId="5A2E3F7B" w:rsidR="00312ED5" w:rsidRPr="00E71348" w:rsidRDefault="00312ED5" w:rsidP="00E71348">
      <w:pPr>
        <w:spacing w:line="480" w:lineRule="auto"/>
        <w:jc w:val="center"/>
        <w:rPr>
          <w:rFonts w:ascii="Century Gothic" w:hAnsi="Century Gothic"/>
          <w:sz w:val="28"/>
          <w:szCs w:val="28"/>
          <w:lang w:val="es-ES_tradnl"/>
        </w:rPr>
      </w:pPr>
      <w:r w:rsidRPr="00E71348">
        <w:rPr>
          <w:rFonts w:ascii="Century Gothic" w:hAnsi="Century Gothic"/>
          <w:sz w:val="28"/>
          <w:szCs w:val="28"/>
          <w:lang w:val="es-ES_tradnl"/>
        </w:rPr>
        <w:t>Si decepciono</w:t>
      </w:r>
      <w:r w:rsidR="00096981">
        <w:rPr>
          <w:rFonts w:ascii="Century Gothic" w:hAnsi="Century Gothic"/>
          <w:sz w:val="28"/>
          <w:szCs w:val="28"/>
          <w:lang w:val="es-ES_tradnl"/>
        </w:rPr>
        <w:t xml:space="preserve"> a la otra persona</w:t>
      </w:r>
      <w:r w:rsidRPr="00E71348">
        <w:rPr>
          <w:rFonts w:ascii="Century Gothic" w:hAnsi="Century Gothic"/>
          <w:sz w:val="28"/>
          <w:szCs w:val="28"/>
          <w:lang w:val="es-ES_tradnl"/>
        </w:rPr>
        <w:t>…</w:t>
      </w:r>
    </w:p>
    <w:p w14:paraId="379E0FCD" w14:textId="61C84AEF" w:rsidR="00312ED5" w:rsidRPr="00E71348" w:rsidRDefault="00312ED5" w:rsidP="00E71348">
      <w:pPr>
        <w:spacing w:line="480" w:lineRule="auto"/>
        <w:jc w:val="center"/>
        <w:rPr>
          <w:rFonts w:ascii="Century Gothic" w:hAnsi="Century Gothic"/>
          <w:sz w:val="28"/>
          <w:szCs w:val="28"/>
          <w:lang w:val="es-ES_tradnl"/>
        </w:rPr>
      </w:pPr>
      <w:r w:rsidRPr="00E71348">
        <w:rPr>
          <w:rFonts w:ascii="Century Gothic" w:hAnsi="Century Gothic"/>
          <w:sz w:val="28"/>
          <w:szCs w:val="28"/>
          <w:lang w:val="es-ES_tradnl"/>
        </w:rPr>
        <w:t>Si el otro sufre….</w:t>
      </w:r>
    </w:p>
    <w:p w14:paraId="0FF59768" w14:textId="63A61DA7" w:rsidR="00312ED5" w:rsidRPr="00E71348" w:rsidRDefault="00312ED5" w:rsidP="00E71348">
      <w:pPr>
        <w:spacing w:line="480" w:lineRule="auto"/>
        <w:jc w:val="center"/>
        <w:rPr>
          <w:rFonts w:ascii="Century Gothic" w:hAnsi="Century Gothic"/>
          <w:sz w:val="28"/>
          <w:szCs w:val="28"/>
          <w:lang w:val="es-ES_tradnl"/>
        </w:rPr>
      </w:pPr>
      <w:r w:rsidRPr="00E71348">
        <w:rPr>
          <w:rFonts w:ascii="Century Gothic" w:hAnsi="Century Gothic"/>
          <w:sz w:val="28"/>
          <w:szCs w:val="28"/>
          <w:lang w:val="es-ES_tradnl"/>
        </w:rPr>
        <w:t>Para que me quiera</w:t>
      </w:r>
      <w:r w:rsidR="00096981">
        <w:rPr>
          <w:rFonts w:ascii="Century Gothic" w:hAnsi="Century Gothic"/>
          <w:sz w:val="28"/>
          <w:szCs w:val="28"/>
          <w:lang w:val="es-ES_tradnl"/>
        </w:rPr>
        <w:t xml:space="preserve"> la otra persona</w:t>
      </w:r>
      <w:r w:rsidRPr="00E71348">
        <w:rPr>
          <w:rFonts w:ascii="Century Gothic" w:hAnsi="Century Gothic"/>
          <w:sz w:val="28"/>
          <w:szCs w:val="28"/>
          <w:lang w:val="es-ES_tradnl"/>
        </w:rPr>
        <w:t>…</w:t>
      </w:r>
    </w:p>
    <w:p w14:paraId="29ECE9D2" w14:textId="77777777" w:rsidR="00312ED5" w:rsidRPr="00E71348" w:rsidRDefault="00312ED5" w:rsidP="00E71348">
      <w:pPr>
        <w:jc w:val="center"/>
        <w:rPr>
          <w:rFonts w:ascii="Century Gothic" w:hAnsi="Century Gothic"/>
          <w:sz w:val="28"/>
          <w:szCs w:val="28"/>
          <w:lang w:val="es-ES_tradnl"/>
        </w:rPr>
      </w:pPr>
    </w:p>
    <w:sectPr w:rsidR="00312ED5" w:rsidRPr="00E71348" w:rsidSect="009A494B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B7D43" w14:textId="77777777" w:rsidR="00AD61ED" w:rsidRDefault="00AD61ED" w:rsidP="00A973EB">
      <w:r>
        <w:separator/>
      </w:r>
    </w:p>
  </w:endnote>
  <w:endnote w:type="continuationSeparator" w:id="0">
    <w:p w14:paraId="7FBB215B" w14:textId="77777777" w:rsidR="00AD61ED" w:rsidRDefault="00AD61ED" w:rsidP="00A9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2C5DC" w14:textId="77777777" w:rsidR="00AD61ED" w:rsidRDefault="00AD61ED" w:rsidP="00A973EB">
      <w:r>
        <w:separator/>
      </w:r>
    </w:p>
  </w:footnote>
  <w:footnote w:type="continuationSeparator" w:id="0">
    <w:p w14:paraId="7499BA2E" w14:textId="77777777" w:rsidR="00AD61ED" w:rsidRDefault="00AD61ED" w:rsidP="00A97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E75A" w14:textId="49740DF5" w:rsidR="00A973EB" w:rsidRPr="00A973EB" w:rsidRDefault="00A973EB" w:rsidP="00A973EB">
    <w:pPr>
      <w:pStyle w:val="Encabezado"/>
      <w:jc w:val="right"/>
      <w:rPr>
        <w:sz w:val="21"/>
        <w:szCs w:val="21"/>
        <w:lang w:val="es-ES_tradnl"/>
      </w:rPr>
    </w:pPr>
    <w:r w:rsidRPr="00A973EB">
      <w:rPr>
        <w:sz w:val="21"/>
        <w:szCs w:val="21"/>
        <w:lang w:val="es-ES_tradnl"/>
      </w:rPr>
      <w:t>Pilar de la Torre. Profundización abril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D5"/>
    <w:rsid w:val="000834AD"/>
    <w:rsid w:val="00096981"/>
    <w:rsid w:val="001B2CD7"/>
    <w:rsid w:val="001D348A"/>
    <w:rsid w:val="00312ED5"/>
    <w:rsid w:val="004350F8"/>
    <w:rsid w:val="009A494B"/>
    <w:rsid w:val="00A973EB"/>
    <w:rsid w:val="00AD61ED"/>
    <w:rsid w:val="00CA40EE"/>
    <w:rsid w:val="00D67979"/>
    <w:rsid w:val="00E71348"/>
    <w:rsid w:val="00ED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D23306"/>
  <w15:chartTrackingRefBased/>
  <w15:docId w15:val="{477475A6-AC7F-E541-AE09-6BEA2BB5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2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2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2E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2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2E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2E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2E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2E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2E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2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2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2E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2ED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2ED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2E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2E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2E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2E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2E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2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2E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2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2E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2E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2E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2ED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2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2ED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2ED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973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73EB"/>
  </w:style>
  <w:style w:type="paragraph" w:styleId="Piedepgina">
    <w:name w:val="footer"/>
    <w:basedOn w:val="Normal"/>
    <w:link w:val="PiedepginaCar"/>
    <w:uiPriority w:val="99"/>
    <w:unhideWhenUsed/>
    <w:rsid w:val="00A973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2026-04-16T13:16:00Z</dcterms:created>
  <dcterms:modified xsi:type="dcterms:W3CDTF">2026-04-17T09:52:00Z</dcterms:modified>
</cp:coreProperties>
</file>